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3C0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Самостоятельному Банкротству Физического Лица</w:t>
      </w:r>
    </w:p>
    <w:p w14:paraId="3344E57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1: Оценка ситуации</w:t>
      </w:r>
    </w:p>
    <w:p w14:paraId="75236CF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банкротство начинается с тщательного анализа своей финансовой ситуации.</w:t>
      </w:r>
    </w:p>
    <w:p w14:paraId="6B18AADA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ваших долгов, включая кредитные карты, кредиторы, акты о взысканиях и другие обязательства.</w:t>
      </w:r>
    </w:p>
    <w:p w14:paraId="2C5F6D19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активы, недвижимость и другие собственные ценности.</w:t>
      </w:r>
    </w:p>
    <w:p w14:paraId="63E93451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сможете ли вы самостоятельно справиться с управлением этой сложной процедурой и готовы ли вы тратить на это своё время и силы.</w:t>
      </w:r>
    </w:p>
    <w:p w14:paraId="0488F846" w14:textId="52642C5D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A0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конфиденциально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поможем 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сэкономить время на анализ и подбор документов для подачи заявления на банкротство.</w:t>
      </w:r>
    </w:p>
    <w:p w14:paraId="15A937AD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2: Подготовка документов</w:t>
      </w:r>
    </w:p>
    <w:p w14:paraId="17C99BB3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о банкротстве вам потребуется собрать множество документов, таких как:</w:t>
      </w:r>
    </w:p>
    <w:p w14:paraId="2C66F02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признании банкротом</w:t>
      </w:r>
    </w:p>
    <w:p w14:paraId="0418D980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о наличии долгов (договоры, расписки, акты)</w:t>
      </w:r>
    </w:p>
    <w:p w14:paraId="485CAD3C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и расходах за последние три года</w:t>
      </w:r>
    </w:p>
    <w:p w14:paraId="266EB74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движимого и недвижимого имущества</w:t>
      </w:r>
    </w:p>
    <w:p w14:paraId="007B036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 бесперебойная работа с законодательством могут занять много времени и требовать юридических знаний.</w:t>
      </w:r>
    </w:p>
    <w:p w14:paraId="0A3D6420" w14:textId="3CCFEDDF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Обратившись к нам, вы получите комплексное сопровождение по сбору и подготовке необходимых документов. Наши специалисты учтут все нюансы, что позволяет значительно сократить время на подготовительный этап.</w:t>
      </w:r>
    </w:p>
    <w:p w14:paraId="7036E8D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3: Подача заявления в арбитражный суд</w:t>
      </w:r>
    </w:p>
    <w:p w14:paraId="058F041E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Займитесь подачей заявления о банкротстве:</w:t>
      </w:r>
    </w:p>
    <w:p w14:paraId="5A9DAEC4" w14:textId="77777777" w:rsidR="00393C04" w:rsidRP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Подготовленное заявление вместе с сопроводительными документами необходимо подать в арбитражный суд по месту вашего жительства.</w:t>
      </w:r>
    </w:p>
    <w:p w14:paraId="6E46740F" w14:textId="76BE22E4" w:rsid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тщательно проверить все докумен</w:t>
      </w:r>
      <w:r w:rsidR="00404A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ошибки и недостающую информацию, так как это может затянуть процесс.</w:t>
      </w:r>
    </w:p>
    <w:p w14:paraId="774D77C4" w14:textId="7FAC209D" w:rsidR="005308A2" w:rsidRPr="005308A2" w:rsidRDefault="00C479E4" w:rsidP="00530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08A2" w:rsidRPr="00D54E0A">
        <w:rPr>
          <w:rFonts w:ascii="Times New Roman" w:hAnsi="Times New Roman" w:cs="Times New Roman"/>
          <w:sz w:val="24"/>
          <w:szCs w:val="24"/>
        </w:rPr>
        <w:t>ыбор саморегулирующей организации для назначения арбитражного управляющего (обязательного участника процесса) без него суд не введет вас в процедуру банкротства</w:t>
      </w:r>
    </w:p>
    <w:p w14:paraId="1FDF6201" w14:textId="029F3A14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гарантируем безошибочное оформление и подачу заявления от вашего имени. Осуществление процедуры через нашу компанию обеспечивает точность всех юридических тонкостей и незамедлительное рассмотрение дела.</w:t>
      </w:r>
    </w:p>
    <w:p w14:paraId="57BF9242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4: Прохождение процедуры банкротства</w:t>
      </w:r>
    </w:p>
    <w:p w14:paraId="6B5ADC45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заявления суд назначает даты слушаний и проверок:</w:t>
      </w:r>
    </w:p>
    <w:p w14:paraId="17C12B4B" w14:textId="77777777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надо быть готовым к явке на заседания, возможны зачеты показаний.</w:t>
      </w:r>
    </w:p>
    <w:p w14:paraId="68A6A932" w14:textId="0EEC83E0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этапом процедуры является рассмотрение имущества и требований </w:t>
      </w:r>
      <w:r w:rsidR="0040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длиться месяцы.</w:t>
      </w:r>
    </w:p>
    <w:p w14:paraId="5CB5D1E8" w14:textId="299AC21E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проведем вас через все этапы процедуры, включая представление на судах и любые юридические проверки. Благодаря нашему опыту, процесс протекает быстро и без неожиданностей.</w:t>
      </w:r>
    </w:p>
    <w:p w14:paraId="46429CF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5: Завершение процесса банкротства</w:t>
      </w:r>
    </w:p>
    <w:p w14:paraId="048C1728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всех этапов суд вынесет решение о признании вас банкротом и списании долгов.</w:t>
      </w:r>
    </w:p>
    <w:p w14:paraId="0D611D32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будет получить все документы-подтверждения, и также следить за состоянием проблемных долгов до официального завершения.</w:t>
      </w:r>
    </w:p>
    <w:p w14:paraId="61A9BB76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будут дополнительные проверки или необходимость предоставления объяснений.</w:t>
      </w:r>
    </w:p>
    <w:p w14:paraId="478995D4" w14:textId="6E879025" w:rsidR="00393C04" w:rsidRPr="00393C04" w:rsidRDefault="009F3EEA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="00393C04"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Наша компания гарантирует 100% списание долгов. Вы получите освобождение от ваших финансовых проблем и сможете сконцентрировать внимание на более важных аспектах жизни.</w:t>
      </w:r>
    </w:p>
    <w:p w14:paraId="0445B871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лучше обращаться к профессионалам</w:t>
      </w:r>
    </w:p>
    <w:p w14:paraId="01C1730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самостоятельное банкротство возможно, это сложный и трудоёмкий процесс, который требует не только времени, но и определённых юридических знаний. Работая с нами, вы избавите себя от множества сложностей и получите:</w:t>
      </w:r>
    </w:p>
    <w:p w14:paraId="7566EBA5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Конфиденциальные услуги: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ваших данных и уважение к вашей ситуации.</w:t>
      </w:r>
    </w:p>
    <w:p w14:paraId="086B0ECF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Гарантированный успех: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добьёмся списания ваших долгов.</w:t>
      </w:r>
    </w:p>
    <w:p w14:paraId="0E23DAF7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 и простота: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заботы берём на себя, вы можете расслабиться и довериться профессионалам.</w:t>
      </w:r>
    </w:p>
    <w:p w14:paraId="1093FF50" w14:textId="4460CA9E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головы от проблем: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комплексным подходом вам не нужно будет переживать о тонкостях правовых процессов и документов.</w:t>
      </w:r>
    </w:p>
    <w:p w14:paraId="18B661C7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новую жизнь без долгов с нашим надёжным сопровождением. Свяжитесь с нами, и мы поможем вам справиться с любыми финансовыми трудностями!</w:t>
      </w:r>
    </w:p>
    <w:p w14:paraId="62ACA2F4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C624F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35D05" w14:textId="77777777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Если вам нужна профессиональная помощь в списании долгов,</w:t>
      </w:r>
    </w:p>
    <w:p w14:paraId="63C55853" w14:textId="5B047C5B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 xml:space="preserve">то </w:t>
      </w:r>
      <w:r w:rsidR="00DB31B6">
        <w:rPr>
          <w:rFonts w:ascii="Times New Roman" w:hAnsi="Times New Roman" w:cs="Times New Roman"/>
          <w:b/>
          <w:bCs/>
          <w:sz w:val="24"/>
          <w:szCs w:val="24"/>
        </w:rPr>
        <w:t>позвоните по номеру:</w:t>
      </w:r>
    </w:p>
    <w:p w14:paraId="580118E8" w14:textId="77777777" w:rsidR="00DF3BFF" w:rsidRDefault="00DF3BFF" w:rsidP="00DB31B6">
      <w:pPr>
        <w:jc w:val="center"/>
        <w:rPr>
          <w:b/>
          <w:bCs/>
          <w:sz w:val="40"/>
          <w:szCs w:val="40"/>
        </w:rPr>
      </w:pPr>
      <w:r w:rsidRPr="00DF3BFF">
        <w:rPr>
          <w:b/>
          <w:bCs/>
          <w:sz w:val="40"/>
          <w:szCs w:val="40"/>
        </w:rPr>
        <w:t>+7 969 777 53 37</w:t>
      </w:r>
    </w:p>
    <w:p w14:paraId="36FFC1C3" w14:textId="0A436EDF" w:rsidR="00424288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и мы уже сегодня приступим к решению вашей проблемы.</w:t>
      </w:r>
    </w:p>
    <w:p w14:paraId="5AFD5117" w14:textId="1F66E0DB" w:rsidR="00C3640C" w:rsidRP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640C" w:rsidRPr="00C3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035"/>
    <w:multiLevelType w:val="multilevel"/>
    <w:tmpl w:val="9A8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3CEA"/>
    <w:multiLevelType w:val="multilevel"/>
    <w:tmpl w:val="22D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13D4"/>
    <w:multiLevelType w:val="multilevel"/>
    <w:tmpl w:val="DF5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E7AB1"/>
    <w:multiLevelType w:val="multilevel"/>
    <w:tmpl w:val="38F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5438"/>
    <w:multiLevelType w:val="multilevel"/>
    <w:tmpl w:val="71A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261D6"/>
    <w:multiLevelType w:val="multilevel"/>
    <w:tmpl w:val="54E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D64F7"/>
    <w:multiLevelType w:val="multilevel"/>
    <w:tmpl w:val="41B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4"/>
    <w:rsid w:val="000C31C5"/>
    <w:rsid w:val="001A6584"/>
    <w:rsid w:val="0029363A"/>
    <w:rsid w:val="00360D0D"/>
    <w:rsid w:val="00393C04"/>
    <w:rsid w:val="00404A19"/>
    <w:rsid w:val="00424288"/>
    <w:rsid w:val="005308A2"/>
    <w:rsid w:val="006430C6"/>
    <w:rsid w:val="007D2F2C"/>
    <w:rsid w:val="009469F5"/>
    <w:rsid w:val="009A03B3"/>
    <w:rsid w:val="009F3EEA"/>
    <w:rsid w:val="00C3640C"/>
    <w:rsid w:val="00C479E4"/>
    <w:rsid w:val="00D475CA"/>
    <w:rsid w:val="00DB31B6"/>
    <w:rsid w:val="00D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1E38"/>
  <w15:chartTrackingRefBased/>
  <w15:docId w15:val="{C1C0CFAF-A864-4F9A-8585-F972276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04"/>
    <w:rPr>
      <w:b/>
      <w:bCs/>
    </w:rPr>
  </w:style>
  <w:style w:type="character" w:styleId="a5">
    <w:name w:val="Emphasis"/>
    <w:basedOn w:val="a0"/>
    <w:uiPriority w:val="20"/>
    <w:qFormat/>
    <w:rsid w:val="00393C04"/>
    <w:rPr>
      <w:i/>
      <w:iCs/>
    </w:rPr>
  </w:style>
  <w:style w:type="character" w:styleId="a6">
    <w:name w:val="Hyperlink"/>
    <w:basedOn w:val="a0"/>
    <w:uiPriority w:val="99"/>
    <w:unhideWhenUsed/>
    <w:rsid w:val="00C364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640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3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14</cp:revision>
  <dcterms:created xsi:type="dcterms:W3CDTF">2024-06-04T08:46:00Z</dcterms:created>
  <dcterms:modified xsi:type="dcterms:W3CDTF">2024-06-17T09:44:00Z</dcterms:modified>
</cp:coreProperties>
</file>